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C40" w:rsidRPr="000F065D" w:rsidRDefault="000F0C40" w:rsidP="003C653E">
      <w:pPr>
        <w:pStyle w:val="NoSpacing"/>
        <w:spacing w:line="480" w:lineRule="auto"/>
        <w:rPr>
          <w:rFonts w:ascii="Times New Roman" w:hAnsi="Times New Roman" w:cs="Times New Roman"/>
          <w:sz w:val="24"/>
          <w:szCs w:val="24"/>
        </w:rPr>
      </w:pPr>
      <w:bookmarkStart w:id="0" w:name="_GoBack"/>
      <w:bookmarkEnd w:id="0"/>
    </w:p>
    <w:p w:rsidR="00216263" w:rsidRPr="000F065D" w:rsidRDefault="00216263" w:rsidP="003C653E">
      <w:pPr>
        <w:pStyle w:val="NoSpacing"/>
        <w:spacing w:line="480" w:lineRule="auto"/>
        <w:rPr>
          <w:rFonts w:ascii="Times New Roman" w:hAnsi="Times New Roman" w:cs="Times New Roman"/>
          <w:sz w:val="24"/>
          <w:szCs w:val="24"/>
        </w:rPr>
      </w:pPr>
    </w:p>
    <w:p w:rsidR="000F0C40" w:rsidRPr="000F065D" w:rsidRDefault="000D5308" w:rsidP="00216263">
      <w:pPr>
        <w:pStyle w:val="NoSpacing"/>
        <w:spacing w:line="480" w:lineRule="auto"/>
        <w:jc w:val="center"/>
        <w:rPr>
          <w:rFonts w:ascii="Times New Roman" w:hAnsi="Times New Roman" w:cs="Times New Roman"/>
          <w:sz w:val="24"/>
          <w:szCs w:val="24"/>
        </w:rPr>
      </w:pPr>
      <w:r w:rsidRPr="000F065D">
        <w:rPr>
          <w:rFonts w:ascii="Times New Roman" w:hAnsi="Times New Roman" w:cs="Times New Roman"/>
          <w:sz w:val="24"/>
          <w:szCs w:val="24"/>
        </w:rPr>
        <w:t>Research</w:t>
      </w:r>
    </w:p>
    <w:p w:rsidR="000D5308" w:rsidRPr="000F065D" w:rsidRDefault="000D5308" w:rsidP="00216263">
      <w:pPr>
        <w:pStyle w:val="NoSpacing"/>
        <w:spacing w:line="480" w:lineRule="auto"/>
        <w:jc w:val="center"/>
        <w:rPr>
          <w:rFonts w:ascii="Times New Roman" w:hAnsi="Times New Roman" w:cs="Times New Roman"/>
          <w:sz w:val="24"/>
          <w:szCs w:val="24"/>
        </w:rPr>
      </w:pPr>
      <w:r w:rsidRPr="000F065D">
        <w:rPr>
          <w:rFonts w:ascii="Times New Roman" w:hAnsi="Times New Roman" w:cs="Times New Roman"/>
          <w:sz w:val="24"/>
          <w:szCs w:val="24"/>
        </w:rPr>
        <w:t>Student’s Name</w:t>
      </w:r>
    </w:p>
    <w:p w:rsidR="000D5308" w:rsidRPr="000F065D" w:rsidRDefault="000D5308" w:rsidP="00216263">
      <w:pPr>
        <w:pStyle w:val="NoSpacing"/>
        <w:spacing w:line="480" w:lineRule="auto"/>
        <w:jc w:val="center"/>
        <w:rPr>
          <w:rFonts w:ascii="Times New Roman" w:hAnsi="Times New Roman" w:cs="Times New Roman"/>
          <w:sz w:val="24"/>
          <w:szCs w:val="24"/>
        </w:rPr>
      </w:pPr>
      <w:r w:rsidRPr="000F065D">
        <w:rPr>
          <w:rFonts w:ascii="Times New Roman" w:hAnsi="Times New Roman" w:cs="Times New Roman"/>
          <w:sz w:val="24"/>
          <w:szCs w:val="24"/>
        </w:rPr>
        <w:t>Institutional Affiliation</w:t>
      </w:r>
    </w:p>
    <w:p w:rsidR="000D5308" w:rsidRPr="000F065D" w:rsidRDefault="000D5308" w:rsidP="00216263">
      <w:pPr>
        <w:pStyle w:val="NoSpacing"/>
        <w:spacing w:line="480" w:lineRule="auto"/>
        <w:jc w:val="center"/>
        <w:rPr>
          <w:rFonts w:ascii="Times New Roman" w:hAnsi="Times New Roman" w:cs="Times New Roman"/>
          <w:sz w:val="24"/>
          <w:szCs w:val="24"/>
        </w:rPr>
      </w:pPr>
      <w:r w:rsidRPr="000F065D">
        <w:rPr>
          <w:rFonts w:ascii="Times New Roman" w:hAnsi="Times New Roman" w:cs="Times New Roman"/>
          <w:sz w:val="24"/>
          <w:szCs w:val="24"/>
        </w:rPr>
        <w:t>Date</w:t>
      </w:r>
    </w:p>
    <w:p w:rsidR="0091385A" w:rsidRPr="000F065D" w:rsidRDefault="0091385A" w:rsidP="00216263">
      <w:pPr>
        <w:pStyle w:val="NoSpacing"/>
        <w:spacing w:line="480" w:lineRule="auto"/>
        <w:jc w:val="center"/>
        <w:rPr>
          <w:rFonts w:ascii="Times New Roman" w:hAnsi="Times New Roman" w:cs="Times New Roman"/>
          <w:sz w:val="24"/>
          <w:szCs w:val="24"/>
        </w:rPr>
      </w:pPr>
    </w:p>
    <w:p w:rsidR="0091385A" w:rsidRPr="000F065D" w:rsidRDefault="0091385A" w:rsidP="003C653E">
      <w:pPr>
        <w:pStyle w:val="NoSpacing"/>
        <w:spacing w:line="480" w:lineRule="auto"/>
        <w:rPr>
          <w:rFonts w:ascii="Times New Roman" w:hAnsi="Times New Roman" w:cs="Times New Roman"/>
          <w:sz w:val="24"/>
          <w:szCs w:val="24"/>
        </w:rPr>
      </w:pPr>
    </w:p>
    <w:p w:rsidR="0091385A" w:rsidRPr="000F065D" w:rsidRDefault="0091385A" w:rsidP="003C653E">
      <w:pPr>
        <w:pStyle w:val="NoSpacing"/>
        <w:spacing w:line="480" w:lineRule="auto"/>
        <w:rPr>
          <w:rFonts w:ascii="Times New Roman" w:hAnsi="Times New Roman" w:cs="Times New Roman"/>
          <w:sz w:val="24"/>
          <w:szCs w:val="24"/>
        </w:rPr>
      </w:pPr>
    </w:p>
    <w:p w:rsidR="0091385A" w:rsidRPr="000F065D" w:rsidRDefault="0091385A" w:rsidP="003C653E">
      <w:pPr>
        <w:pStyle w:val="NoSpacing"/>
        <w:spacing w:line="480" w:lineRule="auto"/>
        <w:rPr>
          <w:rFonts w:ascii="Times New Roman" w:hAnsi="Times New Roman" w:cs="Times New Roman"/>
          <w:sz w:val="24"/>
          <w:szCs w:val="24"/>
        </w:rPr>
      </w:pPr>
    </w:p>
    <w:p w:rsidR="0091385A" w:rsidRPr="000F065D" w:rsidRDefault="0091385A" w:rsidP="003C653E">
      <w:pPr>
        <w:pStyle w:val="NoSpacing"/>
        <w:spacing w:line="480" w:lineRule="auto"/>
        <w:rPr>
          <w:rFonts w:ascii="Times New Roman" w:hAnsi="Times New Roman" w:cs="Times New Roman"/>
          <w:sz w:val="24"/>
          <w:szCs w:val="24"/>
        </w:rPr>
      </w:pPr>
    </w:p>
    <w:p w:rsidR="0091385A" w:rsidRPr="000F065D" w:rsidRDefault="0091385A" w:rsidP="003C653E">
      <w:pPr>
        <w:pStyle w:val="NoSpacing"/>
        <w:spacing w:line="480" w:lineRule="auto"/>
        <w:rPr>
          <w:rFonts w:ascii="Times New Roman" w:hAnsi="Times New Roman" w:cs="Times New Roman"/>
          <w:sz w:val="24"/>
          <w:szCs w:val="24"/>
        </w:rPr>
      </w:pPr>
    </w:p>
    <w:p w:rsidR="000D5308" w:rsidRPr="000F065D" w:rsidRDefault="000D5308" w:rsidP="003C653E">
      <w:pPr>
        <w:pStyle w:val="NoSpacing"/>
        <w:spacing w:line="480" w:lineRule="auto"/>
        <w:rPr>
          <w:rFonts w:ascii="Times New Roman" w:hAnsi="Times New Roman" w:cs="Times New Roman"/>
          <w:sz w:val="24"/>
          <w:szCs w:val="24"/>
        </w:rPr>
      </w:pPr>
    </w:p>
    <w:p w:rsidR="000D5308" w:rsidRPr="000F065D" w:rsidRDefault="000D5308" w:rsidP="003C653E">
      <w:pPr>
        <w:pStyle w:val="NoSpacing"/>
        <w:spacing w:line="480" w:lineRule="auto"/>
        <w:rPr>
          <w:rFonts w:ascii="Times New Roman" w:hAnsi="Times New Roman" w:cs="Times New Roman"/>
          <w:sz w:val="24"/>
          <w:szCs w:val="24"/>
        </w:rPr>
      </w:pPr>
    </w:p>
    <w:p w:rsidR="000D5308" w:rsidRPr="000F065D" w:rsidRDefault="000D5308" w:rsidP="003C653E">
      <w:pPr>
        <w:pStyle w:val="NoSpacing"/>
        <w:spacing w:line="480" w:lineRule="auto"/>
        <w:rPr>
          <w:rFonts w:ascii="Times New Roman" w:hAnsi="Times New Roman" w:cs="Times New Roman"/>
          <w:sz w:val="24"/>
          <w:szCs w:val="24"/>
        </w:rPr>
      </w:pPr>
    </w:p>
    <w:p w:rsidR="000D5308" w:rsidRPr="000F065D" w:rsidRDefault="000D5308" w:rsidP="003C653E">
      <w:pPr>
        <w:pStyle w:val="NoSpacing"/>
        <w:spacing w:line="480" w:lineRule="auto"/>
        <w:rPr>
          <w:rFonts w:ascii="Times New Roman" w:hAnsi="Times New Roman" w:cs="Times New Roman"/>
          <w:sz w:val="24"/>
          <w:szCs w:val="24"/>
        </w:rPr>
      </w:pPr>
    </w:p>
    <w:p w:rsidR="000D5308" w:rsidRPr="000F065D" w:rsidRDefault="000D5308" w:rsidP="003C653E">
      <w:pPr>
        <w:pStyle w:val="NoSpacing"/>
        <w:spacing w:line="480" w:lineRule="auto"/>
        <w:rPr>
          <w:rFonts w:ascii="Times New Roman" w:hAnsi="Times New Roman" w:cs="Times New Roman"/>
          <w:sz w:val="24"/>
          <w:szCs w:val="24"/>
        </w:rPr>
      </w:pPr>
    </w:p>
    <w:p w:rsidR="000D5308" w:rsidRPr="000F065D" w:rsidRDefault="000D5308" w:rsidP="003C653E">
      <w:pPr>
        <w:pStyle w:val="NoSpacing"/>
        <w:spacing w:line="480" w:lineRule="auto"/>
        <w:rPr>
          <w:rFonts w:ascii="Times New Roman" w:hAnsi="Times New Roman" w:cs="Times New Roman"/>
          <w:sz w:val="24"/>
          <w:szCs w:val="24"/>
        </w:rPr>
      </w:pPr>
    </w:p>
    <w:p w:rsidR="000D5308" w:rsidRPr="000F065D" w:rsidRDefault="000D5308" w:rsidP="003C653E">
      <w:pPr>
        <w:pStyle w:val="NoSpacing"/>
        <w:spacing w:line="480" w:lineRule="auto"/>
        <w:rPr>
          <w:rFonts w:ascii="Times New Roman" w:hAnsi="Times New Roman" w:cs="Times New Roman"/>
          <w:sz w:val="24"/>
          <w:szCs w:val="24"/>
        </w:rPr>
      </w:pPr>
    </w:p>
    <w:p w:rsidR="0091385A" w:rsidRPr="000F065D" w:rsidRDefault="0091385A" w:rsidP="003C653E">
      <w:pPr>
        <w:pStyle w:val="NoSpacing"/>
        <w:spacing w:line="480" w:lineRule="auto"/>
        <w:rPr>
          <w:rFonts w:ascii="Times New Roman" w:hAnsi="Times New Roman" w:cs="Times New Roman"/>
          <w:sz w:val="24"/>
          <w:szCs w:val="24"/>
        </w:rPr>
      </w:pPr>
    </w:p>
    <w:p w:rsidR="0091385A" w:rsidRPr="000F065D" w:rsidRDefault="0091385A" w:rsidP="003C653E">
      <w:pPr>
        <w:pStyle w:val="NoSpacing"/>
        <w:spacing w:line="480" w:lineRule="auto"/>
        <w:rPr>
          <w:rFonts w:ascii="Times New Roman" w:hAnsi="Times New Roman" w:cs="Times New Roman"/>
          <w:sz w:val="24"/>
          <w:szCs w:val="24"/>
        </w:rPr>
      </w:pPr>
    </w:p>
    <w:p w:rsidR="0091385A" w:rsidRPr="000F065D" w:rsidRDefault="0091385A" w:rsidP="003C653E">
      <w:pPr>
        <w:pStyle w:val="NoSpacing"/>
        <w:spacing w:line="480" w:lineRule="auto"/>
        <w:rPr>
          <w:rFonts w:ascii="Times New Roman" w:hAnsi="Times New Roman" w:cs="Times New Roman"/>
          <w:sz w:val="24"/>
          <w:szCs w:val="24"/>
        </w:rPr>
      </w:pPr>
    </w:p>
    <w:p w:rsidR="0091385A" w:rsidRPr="000F065D" w:rsidRDefault="0091385A" w:rsidP="003C653E">
      <w:pPr>
        <w:pStyle w:val="NoSpacing"/>
        <w:spacing w:line="480" w:lineRule="auto"/>
        <w:rPr>
          <w:rFonts w:ascii="Times New Roman" w:hAnsi="Times New Roman" w:cs="Times New Roman"/>
          <w:sz w:val="24"/>
          <w:szCs w:val="24"/>
        </w:rPr>
      </w:pPr>
    </w:p>
    <w:p w:rsidR="000D5308" w:rsidRPr="000F065D" w:rsidRDefault="000D5308" w:rsidP="000D5308">
      <w:pPr>
        <w:pStyle w:val="NoSpacing"/>
        <w:spacing w:line="480" w:lineRule="auto"/>
        <w:rPr>
          <w:rFonts w:ascii="Times New Roman" w:hAnsi="Times New Roman" w:cs="Times New Roman"/>
          <w:b/>
          <w:sz w:val="24"/>
          <w:szCs w:val="24"/>
        </w:rPr>
      </w:pPr>
      <w:r w:rsidRPr="000F065D">
        <w:rPr>
          <w:rFonts w:ascii="Times New Roman" w:hAnsi="Times New Roman" w:cs="Times New Roman"/>
          <w:b/>
          <w:sz w:val="24"/>
          <w:szCs w:val="24"/>
        </w:rPr>
        <w:lastRenderedPageBreak/>
        <w:t>Literature review</w:t>
      </w:r>
    </w:p>
    <w:p w:rsidR="00216263" w:rsidRPr="000F065D" w:rsidRDefault="000D5308" w:rsidP="00216263">
      <w:pPr>
        <w:pStyle w:val="NoSpacing"/>
        <w:spacing w:line="480" w:lineRule="auto"/>
        <w:ind w:firstLine="720"/>
        <w:rPr>
          <w:rFonts w:ascii="Times New Roman" w:hAnsi="Times New Roman" w:cs="Times New Roman"/>
          <w:sz w:val="24"/>
          <w:szCs w:val="24"/>
        </w:rPr>
      </w:pPr>
      <w:r w:rsidRPr="000F065D">
        <w:rPr>
          <w:rFonts w:ascii="Times New Roman" w:hAnsi="Times New Roman" w:cs="Times New Roman"/>
          <w:sz w:val="24"/>
          <w:szCs w:val="24"/>
        </w:rPr>
        <w:t>The articles talk about the effects of exposing children to drugs and substance abuse such as cocaine during their early stages of growth and development and even during the prenatal periods.</w:t>
      </w:r>
      <w:r w:rsidR="00216263" w:rsidRPr="000F065D">
        <w:rPr>
          <w:rFonts w:ascii="Times New Roman" w:hAnsi="Times New Roman" w:cs="Times New Roman"/>
          <w:sz w:val="24"/>
          <w:szCs w:val="24"/>
        </w:rPr>
        <w:t xml:space="preserve"> </w:t>
      </w:r>
      <w:r w:rsidRPr="000F065D">
        <w:rPr>
          <w:rFonts w:ascii="Times New Roman" w:hAnsi="Times New Roman" w:cs="Times New Roman"/>
          <w:sz w:val="24"/>
          <w:szCs w:val="24"/>
        </w:rPr>
        <w:t>To begin with the environmental factors, the child may be exposed to these drugs after birth in case the mother never consumed any drug during the prenatal period. This is common among the boy child</w:t>
      </w:r>
      <w:r w:rsidR="0033615C">
        <w:rPr>
          <w:rFonts w:ascii="Times New Roman" w:hAnsi="Times New Roman" w:cs="Times New Roman"/>
          <w:sz w:val="24"/>
          <w:szCs w:val="24"/>
        </w:rPr>
        <w:t xml:space="preserve"> </w:t>
      </w:r>
      <w:r w:rsidR="009E2636">
        <w:rPr>
          <w:rFonts w:ascii="Times New Roman" w:hAnsi="Times New Roman" w:cs="Times New Roman"/>
          <w:sz w:val="24"/>
          <w:szCs w:val="24"/>
        </w:rPr>
        <w:t xml:space="preserve">(Watson, Westby &amp; Gable, </w:t>
      </w:r>
      <w:r w:rsidR="009E2636" w:rsidRPr="006527A9">
        <w:rPr>
          <w:rFonts w:ascii="Times New Roman" w:hAnsi="Times New Roman" w:cs="Times New Roman"/>
          <w:sz w:val="24"/>
          <w:szCs w:val="24"/>
        </w:rPr>
        <w:t>2007).</w:t>
      </w:r>
      <w:r w:rsidRPr="000F065D">
        <w:rPr>
          <w:rFonts w:ascii="Times New Roman" w:hAnsi="Times New Roman" w:cs="Times New Roman"/>
          <w:sz w:val="24"/>
          <w:szCs w:val="24"/>
        </w:rPr>
        <w:t xml:space="preserve"> If the child grows in an environment where people abuse drugs, there is a higher probability that this child may also start using these drugs directly or passively. A good example is a tobacco; the child may smoke tobacco passively if the people in the surrounding are smoking tobacco. This may cause some social and physical effects on the child during their growth and development</w:t>
      </w:r>
      <w:r w:rsidR="00216263" w:rsidRPr="000F065D">
        <w:rPr>
          <w:rFonts w:ascii="Times New Roman" w:hAnsi="Times New Roman" w:cs="Times New Roman"/>
          <w:sz w:val="24"/>
          <w:szCs w:val="24"/>
        </w:rPr>
        <w:t xml:space="preserve"> stages</w:t>
      </w:r>
      <w:r w:rsidR="0033615C">
        <w:rPr>
          <w:rFonts w:ascii="Times New Roman" w:hAnsi="Times New Roman" w:cs="Times New Roman"/>
          <w:sz w:val="24"/>
          <w:szCs w:val="24"/>
        </w:rPr>
        <w:t xml:space="preserve"> </w:t>
      </w:r>
      <w:r w:rsidR="009E2636" w:rsidRPr="000F065D">
        <w:rPr>
          <w:rFonts w:ascii="Times New Roman" w:hAnsi="Times New Roman" w:cs="Times New Roman"/>
          <w:sz w:val="24"/>
          <w:szCs w:val="24"/>
        </w:rPr>
        <w:t>(Dennis et al., 2006).</w:t>
      </w:r>
    </w:p>
    <w:p w:rsidR="000D5308" w:rsidRPr="000F065D" w:rsidRDefault="000D5308" w:rsidP="00216263">
      <w:pPr>
        <w:pStyle w:val="NoSpacing"/>
        <w:spacing w:line="480" w:lineRule="auto"/>
        <w:ind w:firstLine="720"/>
        <w:rPr>
          <w:rFonts w:ascii="Times New Roman" w:hAnsi="Times New Roman" w:cs="Times New Roman"/>
          <w:sz w:val="24"/>
          <w:szCs w:val="24"/>
        </w:rPr>
      </w:pPr>
      <w:r w:rsidRPr="000F065D">
        <w:rPr>
          <w:rFonts w:ascii="Times New Roman" w:hAnsi="Times New Roman" w:cs="Times New Roman"/>
          <w:sz w:val="24"/>
          <w:szCs w:val="24"/>
        </w:rPr>
        <w:t>According to the articles, children with Fetal Alcohol Spectrum Disorders (FASD) depict signs of discrepancies in several areas. Some of these areas include learning and general intelligence. These children may develop lower IQ and start experiencing learning difficulties while in school</w:t>
      </w:r>
      <w:r w:rsidR="0033615C">
        <w:rPr>
          <w:rFonts w:ascii="Times New Roman" w:hAnsi="Times New Roman" w:cs="Times New Roman"/>
          <w:sz w:val="24"/>
          <w:szCs w:val="24"/>
        </w:rPr>
        <w:t xml:space="preserve"> </w:t>
      </w:r>
      <w:r w:rsidR="00A8077F">
        <w:rPr>
          <w:rFonts w:ascii="Times New Roman" w:hAnsi="Times New Roman" w:cs="Times New Roman"/>
          <w:sz w:val="24"/>
          <w:szCs w:val="24"/>
        </w:rPr>
        <w:t xml:space="preserve">(Mattson, Calarco &amp; Lang, </w:t>
      </w:r>
      <w:r w:rsidR="00A8077F" w:rsidRPr="00A8077F">
        <w:rPr>
          <w:rFonts w:ascii="Times New Roman" w:hAnsi="Times New Roman" w:cs="Times New Roman"/>
          <w:sz w:val="24"/>
          <w:szCs w:val="24"/>
        </w:rPr>
        <w:t xml:space="preserve">2006). </w:t>
      </w:r>
      <w:r w:rsidR="00A8077F" w:rsidRPr="0033615C">
        <w:rPr>
          <w:rFonts w:ascii="Times New Roman" w:hAnsi="Times New Roman" w:cs="Times New Roman"/>
          <w:sz w:val="24"/>
          <w:szCs w:val="24"/>
        </w:rPr>
        <w:t xml:space="preserve"> </w:t>
      </w:r>
      <w:r w:rsidRPr="000F065D">
        <w:rPr>
          <w:rFonts w:ascii="Times New Roman" w:hAnsi="Times New Roman" w:cs="Times New Roman"/>
          <w:sz w:val="24"/>
          <w:szCs w:val="24"/>
        </w:rPr>
        <w:t>This falls under social effects. Concerning the issues of ethics, the questions used during research must be set according to the ethical and moral values. These questions should not undermine the cultural values of the community research is being conducted. Hence the questions that was administered during the interviews or in the questionnai</w:t>
      </w:r>
      <w:r w:rsidR="009E2636">
        <w:rPr>
          <w:rFonts w:ascii="Times New Roman" w:hAnsi="Times New Roman" w:cs="Times New Roman"/>
          <w:sz w:val="24"/>
          <w:szCs w:val="24"/>
        </w:rPr>
        <w:t xml:space="preserve">res must promote ethical values </w:t>
      </w:r>
      <w:r w:rsidR="009E2636" w:rsidRPr="00A8077F">
        <w:rPr>
          <w:rFonts w:ascii="Times New Roman" w:hAnsi="Times New Roman" w:cs="Times New Roman"/>
          <w:sz w:val="24"/>
          <w:szCs w:val="24"/>
        </w:rPr>
        <w:t>(</w:t>
      </w:r>
      <w:r w:rsidR="009E2636" w:rsidRPr="00A8077F">
        <w:rPr>
          <w:rFonts w:ascii="Times New Roman" w:hAnsi="Times New Roman" w:cs="Times New Roman"/>
          <w:color w:val="222222"/>
          <w:sz w:val="24"/>
          <w:szCs w:val="24"/>
          <w:shd w:val="clear" w:color="auto" w:fill="FFFFFF"/>
        </w:rPr>
        <w:t>Santrock, 2015).</w:t>
      </w:r>
      <w:r w:rsidR="009E2636">
        <w:rPr>
          <w:color w:val="222222"/>
          <w:shd w:val="clear" w:color="auto" w:fill="FFFFFF"/>
        </w:rPr>
        <w:t> </w:t>
      </w:r>
    </w:p>
    <w:p w:rsidR="000D5308" w:rsidRPr="000F065D" w:rsidRDefault="000D5308" w:rsidP="000D5308">
      <w:pPr>
        <w:pStyle w:val="NoSpacing"/>
        <w:spacing w:line="480" w:lineRule="auto"/>
        <w:rPr>
          <w:rFonts w:ascii="Times New Roman" w:hAnsi="Times New Roman" w:cs="Times New Roman"/>
          <w:sz w:val="24"/>
          <w:szCs w:val="24"/>
        </w:rPr>
      </w:pPr>
    </w:p>
    <w:p w:rsidR="000D5308" w:rsidRPr="000F065D" w:rsidRDefault="000D5308" w:rsidP="000D5308">
      <w:pPr>
        <w:pStyle w:val="NoSpacing"/>
        <w:spacing w:line="480" w:lineRule="auto"/>
        <w:rPr>
          <w:rFonts w:ascii="Times New Roman" w:hAnsi="Times New Roman" w:cs="Times New Roman"/>
          <w:b/>
          <w:sz w:val="24"/>
          <w:szCs w:val="24"/>
        </w:rPr>
      </w:pPr>
      <w:r w:rsidRPr="000F065D">
        <w:rPr>
          <w:rFonts w:ascii="Times New Roman" w:hAnsi="Times New Roman" w:cs="Times New Roman"/>
          <w:b/>
          <w:sz w:val="24"/>
          <w:szCs w:val="24"/>
        </w:rPr>
        <w:t>Research design</w:t>
      </w:r>
    </w:p>
    <w:p w:rsidR="00216263" w:rsidRPr="000F065D" w:rsidRDefault="000D5308" w:rsidP="00216263">
      <w:pPr>
        <w:pStyle w:val="NoSpacing"/>
        <w:spacing w:line="480" w:lineRule="auto"/>
        <w:ind w:firstLine="720"/>
        <w:rPr>
          <w:rFonts w:ascii="Times New Roman" w:hAnsi="Times New Roman" w:cs="Times New Roman"/>
          <w:sz w:val="24"/>
          <w:szCs w:val="24"/>
        </w:rPr>
      </w:pPr>
      <w:r w:rsidRPr="000F065D">
        <w:rPr>
          <w:rFonts w:ascii="Times New Roman" w:hAnsi="Times New Roman" w:cs="Times New Roman"/>
          <w:sz w:val="24"/>
          <w:szCs w:val="24"/>
        </w:rPr>
        <w:t xml:space="preserve">This research mainly discusses the effect of exposing children to drugs and substance abuse. It is mainly divided into two. The first area of the study is concerned with those children whose mothers consumed and drugs during the prenatal period. The second area of study is </w:t>
      </w:r>
      <w:r w:rsidRPr="000F065D">
        <w:rPr>
          <w:rFonts w:ascii="Times New Roman" w:hAnsi="Times New Roman" w:cs="Times New Roman"/>
          <w:sz w:val="24"/>
          <w:szCs w:val="24"/>
        </w:rPr>
        <w:lastRenderedPageBreak/>
        <w:t>concerned with children whose mothers never consumed drugs and substance during their prenatal periods</w:t>
      </w:r>
      <w:r w:rsidR="000F065D">
        <w:rPr>
          <w:rFonts w:ascii="Times New Roman" w:hAnsi="Times New Roman" w:cs="Times New Roman"/>
          <w:sz w:val="24"/>
          <w:szCs w:val="24"/>
        </w:rPr>
        <w:t xml:space="preserve"> </w:t>
      </w:r>
      <w:r w:rsidR="00A8077F">
        <w:rPr>
          <w:rFonts w:ascii="Times New Roman" w:hAnsi="Times New Roman" w:cs="Times New Roman"/>
          <w:sz w:val="24"/>
          <w:szCs w:val="24"/>
        </w:rPr>
        <w:t xml:space="preserve">(Mattson, Calarco &amp; Lang, 2006). </w:t>
      </w:r>
      <w:r w:rsidRPr="000F065D">
        <w:rPr>
          <w:rFonts w:ascii="Times New Roman" w:hAnsi="Times New Roman" w:cs="Times New Roman"/>
          <w:sz w:val="24"/>
          <w:szCs w:val="24"/>
        </w:rPr>
        <w:t xml:space="preserve">These children might have been exposed to drugs during their </w:t>
      </w:r>
      <w:r w:rsidR="00A8077F">
        <w:rPr>
          <w:rFonts w:ascii="Times New Roman" w:hAnsi="Times New Roman" w:cs="Times New Roman"/>
          <w:sz w:val="24"/>
          <w:szCs w:val="24"/>
        </w:rPr>
        <w:t>early stages of growth and devel</w:t>
      </w:r>
      <w:r w:rsidRPr="000F065D">
        <w:rPr>
          <w:rFonts w:ascii="Times New Roman" w:hAnsi="Times New Roman" w:cs="Times New Roman"/>
          <w:sz w:val="24"/>
          <w:szCs w:val="24"/>
        </w:rPr>
        <w:t xml:space="preserve">opment. </w:t>
      </w:r>
      <w:r w:rsidR="00216263" w:rsidRPr="000F065D">
        <w:rPr>
          <w:rFonts w:ascii="Times New Roman" w:hAnsi="Times New Roman" w:cs="Times New Roman"/>
          <w:sz w:val="24"/>
          <w:szCs w:val="24"/>
        </w:rPr>
        <w:t>In</w:t>
      </w:r>
      <w:r w:rsidRPr="000F065D">
        <w:rPr>
          <w:rFonts w:ascii="Times New Roman" w:hAnsi="Times New Roman" w:cs="Times New Roman"/>
          <w:sz w:val="24"/>
          <w:szCs w:val="24"/>
        </w:rPr>
        <w:t xml:space="preserve"> the modern world today, most children are being exposed to drugs in the early stages of their childhood. </w:t>
      </w:r>
      <w:r w:rsidR="000F065D">
        <w:rPr>
          <w:rFonts w:ascii="Times New Roman" w:hAnsi="Times New Roman" w:cs="Times New Roman"/>
          <w:sz w:val="24"/>
          <w:szCs w:val="24"/>
        </w:rPr>
        <w:t>As stated by</w:t>
      </w:r>
      <w:r w:rsidR="00A8077F">
        <w:rPr>
          <w:rFonts w:ascii="Times New Roman" w:hAnsi="Times New Roman" w:cs="Times New Roman"/>
          <w:color w:val="222222"/>
          <w:sz w:val="24"/>
          <w:szCs w:val="24"/>
          <w:shd w:val="clear" w:color="auto" w:fill="FFFFFF"/>
        </w:rPr>
        <w:t xml:space="preserve"> </w:t>
      </w:r>
      <w:r w:rsidR="00A8077F">
        <w:rPr>
          <w:rFonts w:ascii="Times New Roman" w:hAnsi="Times New Roman" w:cs="Times New Roman"/>
          <w:sz w:val="24"/>
          <w:szCs w:val="24"/>
        </w:rPr>
        <w:t>Mattson, Calarco and Lang, (</w:t>
      </w:r>
      <w:r w:rsidR="00A8077F" w:rsidRPr="00A8077F">
        <w:rPr>
          <w:rFonts w:ascii="Times New Roman" w:hAnsi="Times New Roman" w:cs="Times New Roman"/>
          <w:sz w:val="24"/>
          <w:szCs w:val="24"/>
        </w:rPr>
        <w:t>2006)</w:t>
      </w:r>
      <w:r w:rsidR="00A8077F">
        <w:rPr>
          <w:rFonts w:ascii="Times New Roman" w:hAnsi="Times New Roman" w:cs="Times New Roman"/>
          <w:sz w:val="24"/>
          <w:szCs w:val="24"/>
        </w:rPr>
        <w:t xml:space="preserve">, </w:t>
      </w:r>
      <w:r w:rsidR="000F065D">
        <w:rPr>
          <w:rFonts w:ascii="Times New Roman" w:hAnsi="Times New Roman" w:cs="Times New Roman"/>
          <w:color w:val="222222"/>
          <w:sz w:val="24"/>
          <w:szCs w:val="24"/>
          <w:shd w:val="clear" w:color="auto" w:fill="FFFFFF"/>
        </w:rPr>
        <w:t>t</w:t>
      </w:r>
      <w:r w:rsidRPr="000F065D">
        <w:rPr>
          <w:rFonts w:ascii="Times New Roman" w:hAnsi="Times New Roman" w:cs="Times New Roman"/>
          <w:sz w:val="24"/>
          <w:szCs w:val="24"/>
        </w:rPr>
        <w:t>his is especially common among the boy child aged between 9 and 14 years. This is mainly contributed to by the kind of the environment that the child grows in including the kind of people the child is interacting with. If the child is interacting with people who are drug addicts then the child is likely to be exposed to drug and substance</w:t>
      </w:r>
      <w:r w:rsidR="00216263" w:rsidRPr="000F065D">
        <w:rPr>
          <w:rFonts w:ascii="Times New Roman" w:hAnsi="Times New Roman" w:cs="Times New Roman"/>
          <w:sz w:val="24"/>
          <w:szCs w:val="24"/>
        </w:rPr>
        <w:t xml:space="preserve"> abuse</w:t>
      </w:r>
      <w:r w:rsidR="000F065D">
        <w:rPr>
          <w:rFonts w:ascii="Times New Roman" w:hAnsi="Times New Roman" w:cs="Times New Roman"/>
          <w:sz w:val="24"/>
          <w:szCs w:val="24"/>
        </w:rPr>
        <w:t xml:space="preserve"> </w:t>
      </w:r>
      <w:r w:rsidR="00A8077F" w:rsidRPr="00A8077F">
        <w:rPr>
          <w:rFonts w:ascii="Times New Roman" w:hAnsi="Times New Roman" w:cs="Times New Roman"/>
          <w:sz w:val="24"/>
          <w:szCs w:val="24"/>
        </w:rPr>
        <w:t>(</w:t>
      </w:r>
      <w:r w:rsidR="00A8077F" w:rsidRPr="00A8077F">
        <w:rPr>
          <w:rFonts w:ascii="Times New Roman" w:hAnsi="Times New Roman" w:cs="Times New Roman"/>
          <w:color w:val="222222"/>
          <w:sz w:val="24"/>
          <w:szCs w:val="24"/>
          <w:shd w:val="clear" w:color="auto" w:fill="FFFFFF"/>
        </w:rPr>
        <w:t>Santrock, 2015).</w:t>
      </w:r>
      <w:r w:rsidR="00A8077F">
        <w:rPr>
          <w:color w:val="222222"/>
          <w:shd w:val="clear" w:color="auto" w:fill="FFFFFF"/>
        </w:rPr>
        <w:t> </w:t>
      </w:r>
    </w:p>
    <w:p w:rsidR="00216263" w:rsidRPr="000F065D" w:rsidRDefault="00216263" w:rsidP="00216263">
      <w:pPr>
        <w:pStyle w:val="NoSpacing"/>
        <w:spacing w:line="480" w:lineRule="auto"/>
        <w:ind w:firstLine="720"/>
        <w:rPr>
          <w:rFonts w:ascii="Times New Roman" w:hAnsi="Times New Roman" w:cs="Times New Roman"/>
          <w:sz w:val="24"/>
          <w:szCs w:val="24"/>
        </w:rPr>
      </w:pPr>
      <w:r w:rsidRPr="000F065D">
        <w:rPr>
          <w:rFonts w:ascii="Times New Roman" w:hAnsi="Times New Roman" w:cs="Times New Roman"/>
          <w:sz w:val="24"/>
          <w:szCs w:val="24"/>
        </w:rPr>
        <w:t>Even though t</w:t>
      </w:r>
      <w:r w:rsidR="000D5308" w:rsidRPr="000F065D">
        <w:rPr>
          <w:rFonts w:ascii="Times New Roman" w:hAnsi="Times New Roman" w:cs="Times New Roman"/>
          <w:sz w:val="24"/>
          <w:szCs w:val="24"/>
        </w:rPr>
        <w:t xml:space="preserve">here is a limited study on the difficulties exposed by cocaine-exposed children; cocaine is one of the drugs that </w:t>
      </w:r>
      <w:r w:rsidRPr="000F065D">
        <w:rPr>
          <w:rFonts w:ascii="Times New Roman" w:hAnsi="Times New Roman" w:cs="Times New Roman"/>
          <w:sz w:val="24"/>
          <w:szCs w:val="24"/>
        </w:rPr>
        <w:t>have</w:t>
      </w:r>
      <w:r w:rsidR="000D5308" w:rsidRPr="000F065D">
        <w:rPr>
          <w:rFonts w:ascii="Times New Roman" w:hAnsi="Times New Roman" w:cs="Times New Roman"/>
          <w:sz w:val="24"/>
          <w:szCs w:val="24"/>
        </w:rPr>
        <w:t xml:space="preserve"> been used in the study. Therefore the research studies on the effects of exposing children to cocaine either directly during the prenatal period or directly after the child have been born. Therefore the study tries to come up with the answers concerning the effects of exposing the children to alcohol and substance abuse before and during birth. The study shows that "children with cocaine-exposed conditions took longer to attempt problem-solving task" given to them in the study (Dennis et al., 2006). Therefore here is the research question: Are children who have been exposed to drugs during prenatal and after birth develop behaviorally and learning difficulties? </w:t>
      </w:r>
    </w:p>
    <w:p w:rsidR="00216263" w:rsidRPr="000F065D" w:rsidRDefault="000D5308" w:rsidP="00216263">
      <w:pPr>
        <w:pStyle w:val="NoSpacing"/>
        <w:spacing w:line="480" w:lineRule="auto"/>
        <w:ind w:firstLine="720"/>
        <w:rPr>
          <w:rFonts w:ascii="Times New Roman" w:hAnsi="Times New Roman" w:cs="Times New Roman"/>
          <w:sz w:val="24"/>
          <w:szCs w:val="24"/>
        </w:rPr>
      </w:pPr>
      <w:r w:rsidRPr="000F065D">
        <w:rPr>
          <w:rFonts w:ascii="Times New Roman" w:hAnsi="Times New Roman" w:cs="Times New Roman"/>
          <w:sz w:val="24"/>
          <w:szCs w:val="24"/>
        </w:rPr>
        <w:t>This research is going to maintain ethics and values of the society where the research will be done. First and foremost, confidentiality is very important. The information that has been communicated by the population of study during the interview should be private and be kept secret. Secondly, nobody should be harmed during the study and finally, there will be respect for anonymity. Concerning the historical view of ethics, it is important to maintain the moral values of the community where the research is taking place. Hence the questions that are used during the interviews or in the questionnaires should be should be in accordance with the moral values of the community involved. Questions that seem to be immoral or embarrassing should</w:t>
      </w:r>
      <w:r w:rsidR="0033615C">
        <w:rPr>
          <w:rFonts w:ascii="Times New Roman" w:hAnsi="Times New Roman" w:cs="Times New Roman"/>
          <w:sz w:val="24"/>
          <w:szCs w:val="24"/>
        </w:rPr>
        <w:t xml:space="preserve"> be avoided during the research</w:t>
      </w:r>
      <w:r w:rsidR="00A8077F" w:rsidRPr="00A8077F">
        <w:rPr>
          <w:rFonts w:ascii="Times New Roman" w:hAnsi="Times New Roman" w:cs="Times New Roman"/>
          <w:sz w:val="24"/>
          <w:szCs w:val="24"/>
        </w:rPr>
        <w:t xml:space="preserve"> </w:t>
      </w:r>
      <w:r w:rsidR="00A8077F">
        <w:rPr>
          <w:rFonts w:ascii="Times New Roman" w:hAnsi="Times New Roman" w:cs="Times New Roman"/>
          <w:sz w:val="24"/>
          <w:szCs w:val="24"/>
        </w:rPr>
        <w:t xml:space="preserve">(Mattson, Calarco &amp; Lang, </w:t>
      </w:r>
      <w:r w:rsidR="00A8077F" w:rsidRPr="00A8077F">
        <w:rPr>
          <w:rFonts w:ascii="Times New Roman" w:hAnsi="Times New Roman" w:cs="Times New Roman"/>
          <w:sz w:val="24"/>
          <w:szCs w:val="24"/>
        </w:rPr>
        <w:t xml:space="preserve">2006). </w:t>
      </w:r>
      <w:r w:rsidR="0033615C" w:rsidRPr="0033615C">
        <w:rPr>
          <w:rFonts w:ascii="Times New Roman" w:hAnsi="Times New Roman" w:cs="Times New Roman"/>
          <w:sz w:val="24"/>
          <w:szCs w:val="24"/>
        </w:rPr>
        <w:t xml:space="preserve"> </w:t>
      </w:r>
    </w:p>
    <w:p w:rsidR="000D5308" w:rsidRPr="000F065D" w:rsidRDefault="000D5308" w:rsidP="000D5308">
      <w:pPr>
        <w:pStyle w:val="NoSpacing"/>
        <w:spacing w:line="480" w:lineRule="auto"/>
        <w:rPr>
          <w:rFonts w:ascii="Times New Roman" w:hAnsi="Times New Roman" w:cs="Times New Roman"/>
          <w:b/>
          <w:sz w:val="24"/>
          <w:szCs w:val="24"/>
        </w:rPr>
      </w:pPr>
      <w:r w:rsidRPr="000F065D">
        <w:rPr>
          <w:rFonts w:ascii="Times New Roman" w:hAnsi="Times New Roman" w:cs="Times New Roman"/>
          <w:b/>
          <w:sz w:val="24"/>
          <w:szCs w:val="24"/>
        </w:rPr>
        <w:t>Conclusion</w:t>
      </w:r>
    </w:p>
    <w:p w:rsidR="000D5308" w:rsidRPr="000F065D" w:rsidRDefault="000D5308" w:rsidP="00A8077F">
      <w:pPr>
        <w:pStyle w:val="NoSpacing"/>
        <w:spacing w:line="480" w:lineRule="auto"/>
        <w:ind w:firstLine="720"/>
        <w:rPr>
          <w:rFonts w:ascii="Times New Roman" w:hAnsi="Times New Roman" w:cs="Times New Roman"/>
          <w:sz w:val="24"/>
          <w:szCs w:val="24"/>
        </w:rPr>
      </w:pPr>
      <w:r w:rsidRPr="000F065D">
        <w:rPr>
          <w:rFonts w:ascii="Times New Roman" w:hAnsi="Times New Roman" w:cs="Times New Roman"/>
          <w:sz w:val="24"/>
          <w:szCs w:val="24"/>
        </w:rPr>
        <w:t>This research helps in the identification of some consequences of exposing children to drugs and substance abuse before or after birth. The research indicates that these children who have been exposed to drugs abuse like cocaine may experience learning and behavioral difficulties since they are likely to develop a lower IQ</w:t>
      </w:r>
      <w:r w:rsidR="000F065D" w:rsidRPr="000F065D">
        <w:rPr>
          <w:rFonts w:ascii="Times New Roman" w:hAnsi="Times New Roman" w:cs="Times New Roman"/>
          <w:color w:val="222222"/>
          <w:sz w:val="24"/>
          <w:szCs w:val="24"/>
          <w:shd w:val="clear" w:color="auto" w:fill="FFFFFF"/>
        </w:rPr>
        <w:t xml:space="preserve"> </w:t>
      </w:r>
      <w:r w:rsidR="00A8077F">
        <w:rPr>
          <w:rFonts w:ascii="Times New Roman" w:hAnsi="Times New Roman" w:cs="Times New Roman"/>
          <w:sz w:val="24"/>
          <w:szCs w:val="24"/>
        </w:rPr>
        <w:t xml:space="preserve">(Watson, Westby &amp; Gable, </w:t>
      </w:r>
      <w:r w:rsidR="00A8077F" w:rsidRPr="006527A9">
        <w:rPr>
          <w:rFonts w:ascii="Times New Roman" w:hAnsi="Times New Roman" w:cs="Times New Roman"/>
          <w:sz w:val="24"/>
          <w:szCs w:val="24"/>
        </w:rPr>
        <w:t>2007).</w:t>
      </w:r>
      <w:r w:rsidR="00A8077F">
        <w:rPr>
          <w:rFonts w:ascii="Times New Roman" w:hAnsi="Times New Roman" w:cs="Times New Roman"/>
          <w:sz w:val="24"/>
          <w:szCs w:val="24"/>
        </w:rPr>
        <w:t xml:space="preserve"> </w:t>
      </w:r>
      <w:r w:rsidRPr="000F065D">
        <w:rPr>
          <w:rFonts w:ascii="Times New Roman" w:hAnsi="Times New Roman" w:cs="Times New Roman"/>
          <w:sz w:val="24"/>
          <w:szCs w:val="24"/>
        </w:rPr>
        <w:t>Therefore, this research can help minimize the instances of drug and substance exposure to children in their early stages. In the field of psychology, it communicates the message that a child who is born from the mother who did not consume drug and substance abuse can still be exposed to drugs as the child is growing. This is majorly contributed by the environmental factors like the kind of people that the child interacts with during his or her early stages o</w:t>
      </w:r>
      <w:r w:rsidR="0033615C">
        <w:rPr>
          <w:rFonts w:ascii="Times New Roman" w:hAnsi="Times New Roman" w:cs="Times New Roman"/>
          <w:sz w:val="24"/>
          <w:szCs w:val="24"/>
        </w:rPr>
        <w:t>f growth</w:t>
      </w:r>
      <w:r w:rsidR="0033615C" w:rsidRPr="0033615C">
        <w:rPr>
          <w:rFonts w:ascii="Times New Roman" w:hAnsi="Times New Roman" w:cs="Times New Roman"/>
          <w:sz w:val="24"/>
          <w:szCs w:val="24"/>
        </w:rPr>
        <w:t xml:space="preserve"> </w:t>
      </w:r>
      <w:r w:rsidR="0033615C">
        <w:rPr>
          <w:rFonts w:ascii="Times New Roman" w:hAnsi="Times New Roman" w:cs="Times New Roman"/>
          <w:sz w:val="24"/>
          <w:szCs w:val="24"/>
        </w:rPr>
        <w:t xml:space="preserve">(Watson, Westby &amp; Gable, </w:t>
      </w:r>
      <w:r w:rsidR="0033615C" w:rsidRPr="006527A9">
        <w:rPr>
          <w:rFonts w:ascii="Times New Roman" w:hAnsi="Times New Roman" w:cs="Times New Roman"/>
          <w:sz w:val="24"/>
          <w:szCs w:val="24"/>
        </w:rPr>
        <w:t>2007).</w:t>
      </w:r>
    </w:p>
    <w:p w:rsidR="000D5308" w:rsidRPr="000F065D" w:rsidRDefault="000D5308" w:rsidP="000D5308">
      <w:pPr>
        <w:pStyle w:val="NoSpacing"/>
        <w:spacing w:line="480" w:lineRule="auto"/>
        <w:rPr>
          <w:rFonts w:ascii="Times New Roman" w:hAnsi="Times New Roman" w:cs="Times New Roman"/>
          <w:sz w:val="24"/>
          <w:szCs w:val="24"/>
        </w:rPr>
      </w:pPr>
    </w:p>
    <w:p w:rsidR="00216263" w:rsidRPr="000F065D" w:rsidRDefault="00216263" w:rsidP="000D5308">
      <w:pPr>
        <w:pStyle w:val="NoSpacing"/>
        <w:spacing w:line="480" w:lineRule="auto"/>
        <w:rPr>
          <w:rFonts w:ascii="Times New Roman" w:hAnsi="Times New Roman" w:cs="Times New Roman"/>
          <w:sz w:val="24"/>
          <w:szCs w:val="24"/>
        </w:rPr>
      </w:pPr>
    </w:p>
    <w:p w:rsidR="00216263" w:rsidRPr="000F065D" w:rsidRDefault="00216263" w:rsidP="000D5308">
      <w:pPr>
        <w:pStyle w:val="NoSpacing"/>
        <w:spacing w:line="480" w:lineRule="auto"/>
        <w:rPr>
          <w:rFonts w:ascii="Times New Roman" w:hAnsi="Times New Roman" w:cs="Times New Roman"/>
          <w:sz w:val="24"/>
          <w:szCs w:val="24"/>
        </w:rPr>
      </w:pPr>
    </w:p>
    <w:p w:rsidR="00216263" w:rsidRPr="000F065D" w:rsidRDefault="00216263" w:rsidP="000D5308">
      <w:pPr>
        <w:pStyle w:val="NoSpacing"/>
        <w:spacing w:line="480" w:lineRule="auto"/>
        <w:rPr>
          <w:rFonts w:ascii="Times New Roman" w:hAnsi="Times New Roman" w:cs="Times New Roman"/>
          <w:sz w:val="24"/>
          <w:szCs w:val="24"/>
        </w:rPr>
      </w:pPr>
    </w:p>
    <w:p w:rsidR="00216263" w:rsidRPr="000F065D" w:rsidRDefault="000F065D" w:rsidP="000F065D">
      <w:pPr>
        <w:pStyle w:val="NoSpacing"/>
        <w:tabs>
          <w:tab w:val="left" w:pos="25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16263" w:rsidRPr="000F065D" w:rsidRDefault="00216263" w:rsidP="000D5308">
      <w:pPr>
        <w:pStyle w:val="NoSpacing"/>
        <w:spacing w:line="480" w:lineRule="auto"/>
        <w:rPr>
          <w:rFonts w:ascii="Times New Roman" w:hAnsi="Times New Roman" w:cs="Times New Roman"/>
          <w:sz w:val="24"/>
          <w:szCs w:val="24"/>
        </w:rPr>
      </w:pPr>
    </w:p>
    <w:p w:rsidR="00216263" w:rsidRPr="000F065D" w:rsidRDefault="00216263" w:rsidP="000D5308">
      <w:pPr>
        <w:pStyle w:val="NoSpacing"/>
        <w:spacing w:line="480" w:lineRule="auto"/>
        <w:rPr>
          <w:rFonts w:ascii="Times New Roman" w:hAnsi="Times New Roman" w:cs="Times New Roman"/>
          <w:sz w:val="24"/>
          <w:szCs w:val="24"/>
        </w:rPr>
      </w:pPr>
    </w:p>
    <w:p w:rsidR="00216263" w:rsidRPr="000F065D" w:rsidRDefault="00216263" w:rsidP="000D5308">
      <w:pPr>
        <w:pStyle w:val="NoSpacing"/>
        <w:spacing w:line="480" w:lineRule="auto"/>
        <w:rPr>
          <w:rFonts w:ascii="Times New Roman" w:hAnsi="Times New Roman" w:cs="Times New Roman"/>
          <w:sz w:val="24"/>
          <w:szCs w:val="24"/>
        </w:rPr>
      </w:pPr>
    </w:p>
    <w:p w:rsidR="000D5308" w:rsidRPr="000F065D" w:rsidRDefault="000D5308" w:rsidP="0033615C">
      <w:pPr>
        <w:pStyle w:val="NoSpacing"/>
        <w:spacing w:line="480" w:lineRule="auto"/>
        <w:jc w:val="center"/>
        <w:rPr>
          <w:rFonts w:ascii="Times New Roman" w:hAnsi="Times New Roman" w:cs="Times New Roman"/>
          <w:sz w:val="24"/>
          <w:szCs w:val="24"/>
        </w:rPr>
      </w:pPr>
      <w:r w:rsidRPr="000F065D">
        <w:rPr>
          <w:rFonts w:ascii="Times New Roman" w:hAnsi="Times New Roman" w:cs="Times New Roman"/>
          <w:sz w:val="24"/>
          <w:szCs w:val="24"/>
        </w:rPr>
        <w:t>Reference</w:t>
      </w:r>
      <w:r w:rsidR="00216263" w:rsidRPr="000F065D">
        <w:rPr>
          <w:rFonts w:ascii="Times New Roman" w:hAnsi="Times New Roman" w:cs="Times New Roman"/>
          <w:sz w:val="24"/>
          <w:szCs w:val="24"/>
        </w:rPr>
        <w:t>s</w:t>
      </w:r>
    </w:p>
    <w:p w:rsidR="0033615C" w:rsidRPr="0033615C" w:rsidRDefault="0033615C" w:rsidP="0033615C">
      <w:pPr>
        <w:pStyle w:val="NoSpacing"/>
        <w:spacing w:line="480" w:lineRule="auto"/>
        <w:ind w:left="720" w:hanging="720"/>
        <w:rPr>
          <w:rFonts w:ascii="Times New Roman" w:hAnsi="Times New Roman" w:cs="Times New Roman"/>
          <w:sz w:val="24"/>
          <w:szCs w:val="24"/>
        </w:rPr>
      </w:pPr>
      <w:r w:rsidRPr="0033615C">
        <w:rPr>
          <w:rFonts w:ascii="Times New Roman" w:hAnsi="Times New Roman" w:cs="Times New Roman"/>
          <w:sz w:val="24"/>
          <w:szCs w:val="24"/>
        </w:rPr>
        <w:tab/>
      </w:r>
    </w:p>
    <w:p w:rsidR="00A8077F" w:rsidRPr="00A8077F" w:rsidRDefault="00A8077F" w:rsidP="00A8077F">
      <w:pPr>
        <w:pStyle w:val="NoSpacing"/>
        <w:spacing w:line="480" w:lineRule="auto"/>
        <w:ind w:left="720" w:hanging="720"/>
        <w:rPr>
          <w:rFonts w:ascii="Times New Roman" w:hAnsi="Times New Roman" w:cs="Times New Roman"/>
          <w:sz w:val="24"/>
          <w:szCs w:val="24"/>
        </w:rPr>
      </w:pPr>
      <w:r w:rsidRPr="00A8077F">
        <w:rPr>
          <w:rFonts w:ascii="Times New Roman" w:hAnsi="Times New Roman" w:cs="Times New Roman"/>
          <w:sz w:val="24"/>
          <w:szCs w:val="24"/>
        </w:rPr>
        <w:t xml:space="preserve">Dennis, T., </w:t>
      </w:r>
      <w:proofErr w:type="spellStart"/>
      <w:r w:rsidRPr="00A8077F">
        <w:rPr>
          <w:rFonts w:ascii="Times New Roman" w:hAnsi="Times New Roman" w:cs="Times New Roman"/>
          <w:sz w:val="24"/>
          <w:szCs w:val="24"/>
        </w:rPr>
        <w:t>Bendersky</w:t>
      </w:r>
      <w:proofErr w:type="spellEnd"/>
      <w:r w:rsidRPr="00A8077F">
        <w:rPr>
          <w:rFonts w:ascii="Times New Roman" w:hAnsi="Times New Roman" w:cs="Times New Roman"/>
          <w:sz w:val="24"/>
          <w:szCs w:val="24"/>
        </w:rPr>
        <w:t>, M., Ramsay, D., &amp; Lewis, M. (2006). Reactivity and regulation in children prenatally exposed to cocaine. Developmental psychology, 42(4), 688</w:t>
      </w:r>
    </w:p>
    <w:p w:rsidR="00A8077F" w:rsidRPr="00A8077F" w:rsidRDefault="00A8077F" w:rsidP="00A8077F">
      <w:pPr>
        <w:pStyle w:val="NoSpacing"/>
        <w:spacing w:line="480" w:lineRule="auto"/>
        <w:ind w:left="720" w:hanging="720"/>
        <w:rPr>
          <w:rFonts w:ascii="Times New Roman" w:hAnsi="Times New Roman" w:cs="Times New Roman"/>
          <w:sz w:val="24"/>
          <w:szCs w:val="24"/>
        </w:rPr>
      </w:pPr>
      <w:r w:rsidRPr="00A8077F">
        <w:rPr>
          <w:rFonts w:ascii="Times New Roman" w:hAnsi="Times New Roman" w:cs="Times New Roman"/>
          <w:sz w:val="24"/>
          <w:szCs w:val="24"/>
        </w:rPr>
        <w:t>Mattson, S. N., Calarco, K. E., &amp; Lang, A. R. (2006). Focused and shifting attention in children with heavy prenatal alcohol exposure. Neuropsychology, 20(3), 361</w:t>
      </w:r>
    </w:p>
    <w:p w:rsidR="00A8077F" w:rsidRPr="00A8077F" w:rsidRDefault="00A8077F" w:rsidP="00A8077F">
      <w:pPr>
        <w:pStyle w:val="NoSpacing"/>
        <w:spacing w:line="480" w:lineRule="auto"/>
        <w:ind w:left="720" w:hanging="720"/>
        <w:rPr>
          <w:rFonts w:ascii="Times New Roman" w:hAnsi="Times New Roman" w:cs="Times New Roman"/>
          <w:sz w:val="24"/>
          <w:szCs w:val="24"/>
          <w:shd w:val="clear" w:color="auto" w:fill="FFFFFF"/>
        </w:rPr>
      </w:pPr>
      <w:r w:rsidRPr="00A8077F">
        <w:rPr>
          <w:rFonts w:ascii="Times New Roman" w:hAnsi="Times New Roman" w:cs="Times New Roman"/>
          <w:sz w:val="24"/>
          <w:szCs w:val="24"/>
          <w:shd w:val="clear" w:color="auto" w:fill="FFFFFF"/>
        </w:rPr>
        <w:t>Santrock, J. W. (2015). A topical approach to life-span development (8th ed.). New York, NY: McGraw-Hill.</w:t>
      </w:r>
    </w:p>
    <w:p w:rsidR="00A8077F" w:rsidRPr="00A8077F" w:rsidRDefault="00A8077F" w:rsidP="00A8077F">
      <w:pPr>
        <w:pStyle w:val="NoSpacing"/>
        <w:spacing w:line="480" w:lineRule="auto"/>
        <w:ind w:left="720" w:hanging="720"/>
        <w:rPr>
          <w:rFonts w:ascii="Times New Roman" w:hAnsi="Times New Roman" w:cs="Times New Roman"/>
          <w:sz w:val="24"/>
          <w:szCs w:val="24"/>
        </w:rPr>
      </w:pPr>
      <w:r w:rsidRPr="00A8077F">
        <w:rPr>
          <w:rFonts w:ascii="Times New Roman" w:hAnsi="Times New Roman" w:cs="Times New Roman"/>
          <w:sz w:val="24"/>
          <w:szCs w:val="24"/>
        </w:rPr>
        <w:t>Watson, S. M., Westby, C. E., &amp; Gable, R. A. (2007). A framework for addressing the needs of students prenatally exposed to alcohol and other drugs. Preventing School Failure: Alternative Education for Children and Youth, 52(1), 25-32.</w:t>
      </w:r>
    </w:p>
    <w:sectPr w:rsidR="00A8077F" w:rsidRPr="00A8077F" w:rsidSect="009076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F8F" w:rsidRDefault="009B1F8F" w:rsidP="009076D8">
      <w:pPr>
        <w:spacing w:after="0" w:line="240" w:lineRule="auto"/>
      </w:pPr>
      <w:r>
        <w:separator/>
      </w:r>
    </w:p>
  </w:endnote>
  <w:endnote w:type="continuationSeparator" w:id="0">
    <w:p w:rsidR="009B1F8F" w:rsidRDefault="009B1F8F" w:rsidP="00907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F8F" w:rsidRDefault="009B1F8F" w:rsidP="009076D8">
      <w:pPr>
        <w:spacing w:after="0" w:line="240" w:lineRule="auto"/>
      </w:pPr>
      <w:r>
        <w:separator/>
      </w:r>
    </w:p>
  </w:footnote>
  <w:footnote w:type="continuationSeparator" w:id="0">
    <w:p w:rsidR="009B1F8F" w:rsidRDefault="009B1F8F" w:rsidP="00907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85A" w:rsidRPr="0091385A" w:rsidRDefault="00A8077F">
    <w:pPr>
      <w:pStyle w:val="Header"/>
      <w:rPr>
        <w:rFonts w:ascii="Times New Roman" w:hAnsi="Times New Roman" w:cs="Times New Roman"/>
        <w:sz w:val="24"/>
        <w:szCs w:val="24"/>
      </w:rPr>
    </w:pPr>
    <w:r>
      <w:rPr>
        <w:rFonts w:ascii="Times New Roman" w:hAnsi="Times New Roman" w:cs="Times New Roman"/>
        <w:sz w:val="24"/>
        <w:szCs w:val="24"/>
      </w:rPr>
      <w:t xml:space="preserve">RESEARCH </w:t>
    </w:r>
    <w:r w:rsidR="0091385A" w:rsidRPr="0091385A">
      <w:rPr>
        <w:rFonts w:ascii="Times New Roman" w:hAnsi="Times New Roman" w:cs="Times New Roman"/>
        <w:sz w:val="24"/>
        <w:szCs w:val="24"/>
      </w:rPr>
      <w:tab/>
    </w:r>
    <w:r w:rsidR="0091385A" w:rsidRPr="0091385A">
      <w:rPr>
        <w:rFonts w:ascii="Times New Roman" w:hAnsi="Times New Roman" w:cs="Times New Roman"/>
        <w:sz w:val="24"/>
        <w:szCs w:val="24"/>
      </w:rPr>
      <w:tab/>
    </w:r>
    <w:sdt>
      <w:sdtPr>
        <w:rPr>
          <w:rFonts w:ascii="Times New Roman" w:hAnsi="Times New Roman" w:cs="Times New Roman"/>
          <w:sz w:val="24"/>
          <w:szCs w:val="24"/>
        </w:rPr>
        <w:id w:val="4020624"/>
        <w:docPartObj>
          <w:docPartGallery w:val="Page Numbers (Top of Page)"/>
          <w:docPartUnique/>
        </w:docPartObj>
      </w:sdtPr>
      <w:sdtEndPr/>
      <w:sdtContent>
        <w:r w:rsidR="002B4181" w:rsidRPr="0091385A">
          <w:rPr>
            <w:rFonts w:ascii="Times New Roman" w:hAnsi="Times New Roman" w:cs="Times New Roman"/>
            <w:sz w:val="24"/>
            <w:szCs w:val="24"/>
          </w:rPr>
          <w:fldChar w:fldCharType="begin"/>
        </w:r>
        <w:r w:rsidR="0091385A" w:rsidRPr="0091385A">
          <w:rPr>
            <w:rFonts w:ascii="Times New Roman" w:hAnsi="Times New Roman" w:cs="Times New Roman"/>
            <w:sz w:val="24"/>
            <w:szCs w:val="24"/>
          </w:rPr>
          <w:instrText xml:space="preserve"> PAGE   \* MERGEFORMAT </w:instrText>
        </w:r>
        <w:r w:rsidR="002B4181" w:rsidRPr="0091385A">
          <w:rPr>
            <w:rFonts w:ascii="Times New Roman" w:hAnsi="Times New Roman" w:cs="Times New Roman"/>
            <w:sz w:val="24"/>
            <w:szCs w:val="24"/>
          </w:rPr>
          <w:fldChar w:fldCharType="separate"/>
        </w:r>
        <w:r w:rsidR="009E18A1">
          <w:rPr>
            <w:rFonts w:ascii="Times New Roman" w:hAnsi="Times New Roman" w:cs="Times New Roman"/>
            <w:noProof/>
            <w:sz w:val="24"/>
            <w:szCs w:val="24"/>
          </w:rPr>
          <w:t>2</w:t>
        </w:r>
        <w:r w:rsidR="002B4181" w:rsidRPr="0091385A">
          <w:rPr>
            <w:rFonts w:ascii="Times New Roman" w:hAnsi="Times New Roman" w:cs="Times New Roman"/>
            <w:sz w:val="24"/>
            <w:szCs w:val="24"/>
          </w:rPr>
          <w:fldChar w:fldCharType="end"/>
        </w:r>
      </w:sdtContent>
    </w:sdt>
  </w:p>
  <w:p w:rsidR="0091385A" w:rsidRPr="0091385A" w:rsidRDefault="0091385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6D8" w:rsidRPr="009076D8" w:rsidRDefault="000D5308">
    <w:pPr>
      <w:pStyle w:val="Header"/>
      <w:rPr>
        <w:rFonts w:ascii="Times New Roman" w:hAnsi="Times New Roman" w:cs="Times New Roman"/>
        <w:sz w:val="24"/>
        <w:szCs w:val="24"/>
      </w:rPr>
    </w:pPr>
    <w:r>
      <w:rPr>
        <w:rFonts w:ascii="Times New Roman" w:hAnsi="Times New Roman" w:cs="Times New Roman"/>
        <w:sz w:val="24"/>
        <w:szCs w:val="24"/>
      </w:rPr>
      <w:t>Running Head: RESEARCH</w:t>
    </w:r>
    <w:r w:rsidR="009076D8" w:rsidRPr="009076D8">
      <w:rPr>
        <w:rFonts w:ascii="Times New Roman" w:hAnsi="Times New Roman" w:cs="Times New Roman"/>
        <w:sz w:val="24"/>
        <w:szCs w:val="24"/>
      </w:rPr>
      <w:tab/>
    </w:r>
    <w:r w:rsidR="009076D8" w:rsidRPr="009076D8">
      <w:rPr>
        <w:rFonts w:ascii="Times New Roman" w:hAnsi="Times New Roman" w:cs="Times New Roman"/>
        <w:sz w:val="24"/>
        <w:szCs w:val="24"/>
      </w:rPr>
      <w:tab/>
    </w:r>
    <w:sdt>
      <w:sdtPr>
        <w:rPr>
          <w:rFonts w:ascii="Times New Roman" w:hAnsi="Times New Roman" w:cs="Times New Roman"/>
          <w:sz w:val="24"/>
          <w:szCs w:val="24"/>
        </w:rPr>
        <w:id w:val="4020583"/>
        <w:docPartObj>
          <w:docPartGallery w:val="Page Numbers (Top of Page)"/>
          <w:docPartUnique/>
        </w:docPartObj>
      </w:sdtPr>
      <w:sdtEndPr/>
      <w:sdtContent>
        <w:r w:rsidR="002B4181" w:rsidRPr="009076D8">
          <w:rPr>
            <w:rFonts w:ascii="Times New Roman" w:hAnsi="Times New Roman" w:cs="Times New Roman"/>
            <w:sz w:val="24"/>
            <w:szCs w:val="24"/>
          </w:rPr>
          <w:fldChar w:fldCharType="begin"/>
        </w:r>
        <w:r w:rsidR="009076D8" w:rsidRPr="009076D8">
          <w:rPr>
            <w:rFonts w:ascii="Times New Roman" w:hAnsi="Times New Roman" w:cs="Times New Roman"/>
            <w:sz w:val="24"/>
            <w:szCs w:val="24"/>
          </w:rPr>
          <w:instrText xml:space="preserve"> PAGE   \* MERGEFORMAT </w:instrText>
        </w:r>
        <w:r w:rsidR="002B4181" w:rsidRPr="009076D8">
          <w:rPr>
            <w:rFonts w:ascii="Times New Roman" w:hAnsi="Times New Roman" w:cs="Times New Roman"/>
            <w:sz w:val="24"/>
            <w:szCs w:val="24"/>
          </w:rPr>
          <w:fldChar w:fldCharType="separate"/>
        </w:r>
        <w:r w:rsidR="009E18A1">
          <w:rPr>
            <w:rFonts w:ascii="Times New Roman" w:hAnsi="Times New Roman" w:cs="Times New Roman"/>
            <w:noProof/>
            <w:sz w:val="24"/>
            <w:szCs w:val="24"/>
          </w:rPr>
          <w:t>1</w:t>
        </w:r>
        <w:r w:rsidR="002B4181" w:rsidRPr="009076D8">
          <w:rPr>
            <w:rFonts w:ascii="Times New Roman" w:hAnsi="Times New Roman" w:cs="Times New Roman"/>
            <w:sz w:val="24"/>
            <w:szCs w:val="24"/>
          </w:rPr>
          <w:fldChar w:fldCharType="end"/>
        </w:r>
      </w:sdtContent>
    </w:sdt>
  </w:p>
  <w:p w:rsidR="009076D8" w:rsidRPr="009076D8" w:rsidRDefault="009076D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6D8"/>
    <w:rsid w:val="000D5308"/>
    <w:rsid w:val="000F065D"/>
    <w:rsid w:val="000F0C40"/>
    <w:rsid w:val="00100172"/>
    <w:rsid w:val="00216263"/>
    <w:rsid w:val="002A49B2"/>
    <w:rsid w:val="002B4181"/>
    <w:rsid w:val="00334003"/>
    <w:rsid w:val="0033615C"/>
    <w:rsid w:val="003C653E"/>
    <w:rsid w:val="00482AAB"/>
    <w:rsid w:val="0051519F"/>
    <w:rsid w:val="00620FE6"/>
    <w:rsid w:val="006A5208"/>
    <w:rsid w:val="00715A94"/>
    <w:rsid w:val="007B42FB"/>
    <w:rsid w:val="00857FE8"/>
    <w:rsid w:val="00904464"/>
    <w:rsid w:val="009076D8"/>
    <w:rsid w:val="0091385A"/>
    <w:rsid w:val="009B1F8F"/>
    <w:rsid w:val="009E18A1"/>
    <w:rsid w:val="009E2636"/>
    <w:rsid w:val="00A00AD1"/>
    <w:rsid w:val="00A8077F"/>
    <w:rsid w:val="00AB1D6A"/>
    <w:rsid w:val="00BB4CD8"/>
    <w:rsid w:val="00BC7C42"/>
    <w:rsid w:val="00C11BBA"/>
    <w:rsid w:val="00C87EA2"/>
    <w:rsid w:val="00D91C34"/>
    <w:rsid w:val="00F54865"/>
    <w:rsid w:val="00FE1DCF"/>
    <w:rsid w:val="00FF3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D8"/>
  </w:style>
  <w:style w:type="paragraph" w:styleId="Footer">
    <w:name w:val="footer"/>
    <w:basedOn w:val="Normal"/>
    <w:link w:val="FooterChar"/>
    <w:uiPriority w:val="99"/>
    <w:semiHidden/>
    <w:unhideWhenUsed/>
    <w:rsid w:val="009076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6D8"/>
  </w:style>
  <w:style w:type="character" w:styleId="Emphasis">
    <w:name w:val="Emphasis"/>
    <w:basedOn w:val="DefaultParagraphFont"/>
    <w:uiPriority w:val="20"/>
    <w:qFormat/>
    <w:rsid w:val="000F0C40"/>
    <w:rPr>
      <w:i/>
      <w:iCs/>
    </w:rPr>
  </w:style>
  <w:style w:type="paragraph" w:styleId="NoSpacing">
    <w:name w:val="No Spacing"/>
    <w:uiPriority w:val="1"/>
    <w:qFormat/>
    <w:rsid w:val="0091385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D8"/>
  </w:style>
  <w:style w:type="paragraph" w:styleId="Footer">
    <w:name w:val="footer"/>
    <w:basedOn w:val="Normal"/>
    <w:link w:val="FooterChar"/>
    <w:uiPriority w:val="99"/>
    <w:semiHidden/>
    <w:unhideWhenUsed/>
    <w:rsid w:val="009076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6D8"/>
  </w:style>
  <w:style w:type="character" w:styleId="Emphasis">
    <w:name w:val="Emphasis"/>
    <w:basedOn w:val="DefaultParagraphFont"/>
    <w:uiPriority w:val="20"/>
    <w:qFormat/>
    <w:rsid w:val="000F0C40"/>
    <w:rPr>
      <w:i/>
      <w:iCs/>
    </w:rPr>
  </w:style>
  <w:style w:type="paragraph" w:styleId="NoSpacing">
    <w:name w:val="No Spacing"/>
    <w:uiPriority w:val="1"/>
    <w:qFormat/>
    <w:rsid w:val="009138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2018-07-01T14:39:00Z</dcterms:created>
  <dcterms:modified xsi:type="dcterms:W3CDTF">2018-07-01T14:39:00Z</dcterms:modified>
</cp:coreProperties>
</file>